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0B0" w:rsidRDefault="009C50B0" w:rsidP="00EA47E4">
      <w:pPr>
        <w:spacing w:after="0" w:line="240" w:lineRule="auto"/>
        <w:jc w:val="both"/>
        <w:rPr>
          <w:rFonts w:ascii="Garamond" w:hAnsi="Garamond" w:cs="Arial"/>
          <w:i/>
          <w:sz w:val="18"/>
        </w:rPr>
      </w:pPr>
    </w:p>
    <w:p w:rsidR="006C373F" w:rsidRPr="00EA47E4" w:rsidRDefault="006C373F" w:rsidP="00EA47E4">
      <w:pPr>
        <w:spacing w:after="0" w:line="240" w:lineRule="auto"/>
        <w:jc w:val="both"/>
        <w:rPr>
          <w:rFonts w:ascii="Garamond" w:hAnsi="Garamond" w:cs="Arial"/>
          <w:i/>
          <w:sz w:val="18"/>
        </w:rPr>
      </w:pPr>
      <w:r w:rsidRPr="00EA47E4">
        <w:rPr>
          <w:rFonts w:ascii="Garamond" w:hAnsi="Garamond" w:cs="Arial"/>
          <w:i/>
          <w:sz w:val="18"/>
        </w:rPr>
        <w:t>Załącznik nr</w:t>
      </w:r>
      <w:r>
        <w:rPr>
          <w:rFonts w:ascii="Garamond" w:hAnsi="Garamond" w:cs="Arial"/>
          <w:i/>
          <w:sz w:val="18"/>
        </w:rPr>
        <w:t xml:space="preserve"> </w:t>
      </w:r>
      <w:r w:rsidR="0072221D">
        <w:rPr>
          <w:rFonts w:ascii="Garamond" w:hAnsi="Garamond" w:cs="Arial"/>
          <w:i/>
          <w:sz w:val="18"/>
        </w:rPr>
        <w:t>7</w:t>
      </w:r>
      <w:r w:rsidRPr="00EA47E4">
        <w:rPr>
          <w:rFonts w:ascii="Garamond" w:hAnsi="Garamond" w:cs="Arial"/>
          <w:i/>
          <w:sz w:val="18"/>
        </w:rPr>
        <w:t xml:space="preserve"> do Ogłoszenia o naborze wniosków na operacje realizowane przez podmioty inne niż LGD w ramach poddziałania 19.2 </w:t>
      </w:r>
      <w:r>
        <w:rPr>
          <w:rFonts w:ascii="Garamond" w:hAnsi="Garamond" w:cs="Arial"/>
          <w:i/>
          <w:sz w:val="18"/>
        </w:rPr>
        <w:br/>
      </w:r>
      <w:r w:rsidRPr="00EA47E4">
        <w:rPr>
          <w:rFonts w:ascii="Garamond" w:hAnsi="Garamond" w:cs="Arial"/>
          <w:i/>
          <w:sz w:val="18"/>
        </w:rPr>
        <w:t>„Wsparcie na wdrażanie operacji w ramach strategii rozwoju lokalnego kierowanego przez społeczność” objętego Programem Rozwoju Obszarów Wiejskich na lata 2014-2020.</w:t>
      </w:r>
    </w:p>
    <w:p w:rsidR="006C373F" w:rsidRPr="006D43CA" w:rsidRDefault="006C373F">
      <w:pPr>
        <w:rPr>
          <w:sz w:val="44"/>
        </w:rPr>
      </w:pPr>
    </w:p>
    <w:p w:rsidR="003105C8" w:rsidRDefault="006C373F" w:rsidP="003105C8">
      <w:pPr>
        <w:spacing w:after="0" w:line="360" w:lineRule="auto"/>
        <w:jc w:val="center"/>
        <w:rPr>
          <w:rFonts w:ascii="Garamond" w:hAnsi="Garamond" w:cs="Arial"/>
          <w:b/>
          <w:sz w:val="24"/>
          <w:szCs w:val="24"/>
        </w:rPr>
      </w:pPr>
      <w:r w:rsidRPr="00EA47E4">
        <w:rPr>
          <w:rFonts w:ascii="Garamond" w:hAnsi="Garamond" w:cs="Arial"/>
          <w:b/>
          <w:sz w:val="24"/>
          <w:szCs w:val="24"/>
        </w:rPr>
        <w:t>Obowiązujące w ramach naboru warunki udzielenia wsparcia</w:t>
      </w:r>
    </w:p>
    <w:p w:rsidR="003105C8" w:rsidRPr="003105C8" w:rsidRDefault="003105C8" w:rsidP="003105C8">
      <w:pPr>
        <w:spacing w:after="0" w:line="360" w:lineRule="auto"/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Times New Roman" w:hAnsi="Times New Roman"/>
        </w:rPr>
        <w:t xml:space="preserve">dotycząca naboru wniosków nr </w:t>
      </w:r>
      <w:r w:rsidR="00C36EB4">
        <w:rPr>
          <w:rFonts w:ascii="Times New Roman" w:hAnsi="Times New Roman"/>
        </w:rPr>
        <w:t>1</w:t>
      </w:r>
      <w:r>
        <w:rPr>
          <w:rFonts w:ascii="Times New Roman" w:hAnsi="Times New Roman"/>
        </w:rPr>
        <w:t>/2018</w:t>
      </w:r>
    </w:p>
    <w:p w:rsidR="003105C8" w:rsidRPr="003105C8" w:rsidRDefault="003105C8" w:rsidP="003105C8">
      <w:pPr>
        <w:pStyle w:val="Akapitzlist"/>
        <w:spacing w:after="0" w:line="360" w:lineRule="auto"/>
        <w:ind w:left="284"/>
        <w:contextualSpacing w:val="0"/>
        <w:jc w:val="both"/>
        <w:rPr>
          <w:rFonts w:ascii="Garamond" w:hAnsi="Garamond" w:cs="Arial"/>
          <w:b/>
          <w:sz w:val="24"/>
          <w:szCs w:val="24"/>
        </w:rPr>
      </w:pPr>
    </w:p>
    <w:p w:rsidR="006C373F" w:rsidRPr="00EA47E4" w:rsidRDefault="006C373F" w:rsidP="00EA47E4">
      <w:pPr>
        <w:pStyle w:val="Akapitzlist"/>
        <w:numPr>
          <w:ilvl w:val="0"/>
          <w:numId w:val="1"/>
        </w:numPr>
        <w:spacing w:after="0" w:line="360" w:lineRule="auto"/>
        <w:ind w:left="284" w:hanging="284"/>
        <w:contextualSpacing w:val="0"/>
        <w:jc w:val="both"/>
        <w:rPr>
          <w:rFonts w:ascii="Garamond" w:hAnsi="Garamond" w:cs="Arial"/>
          <w:b/>
          <w:sz w:val="24"/>
          <w:szCs w:val="24"/>
        </w:rPr>
      </w:pPr>
      <w:r w:rsidRPr="00EA47E4">
        <w:rPr>
          <w:rFonts w:ascii="Garamond" w:hAnsi="Garamond" w:cs="Arial"/>
          <w:b/>
          <w:sz w:val="24"/>
          <w:szCs w:val="24"/>
        </w:rPr>
        <w:t>Podstawowe warunki udzielenia wsparcia:</w:t>
      </w:r>
    </w:p>
    <w:p w:rsidR="006C373F" w:rsidRPr="006D43CA" w:rsidRDefault="006C373F" w:rsidP="00EA47E4">
      <w:pPr>
        <w:spacing w:after="0" w:line="360" w:lineRule="auto"/>
        <w:jc w:val="both"/>
        <w:rPr>
          <w:rFonts w:ascii="Garamond" w:hAnsi="Garamond" w:cs="Arial"/>
          <w:sz w:val="12"/>
          <w:szCs w:val="24"/>
        </w:rPr>
      </w:pPr>
    </w:p>
    <w:p w:rsidR="006C373F" w:rsidRDefault="006C373F" w:rsidP="006D43CA">
      <w:pPr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0EA47E4">
        <w:rPr>
          <w:rFonts w:ascii="Garamond" w:hAnsi="Garamond" w:cs="Arial"/>
          <w:sz w:val="24"/>
          <w:szCs w:val="24"/>
        </w:rPr>
        <w:t>W ramach naboru obowiązują warunki wynikające z Rozporządzenia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2014–2020 (Dz. U. poz. 1570 z późn. zm.).</w:t>
      </w:r>
    </w:p>
    <w:p w:rsidR="006D43CA" w:rsidRPr="006D43CA" w:rsidRDefault="006D43CA" w:rsidP="006D43CA">
      <w:pPr>
        <w:spacing w:after="0" w:line="360" w:lineRule="auto"/>
        <w:jc w:val="both"/>
        <w:rPr>
          <w:rFonts w:ascii="Garamond" w:hAnsi="Garamond" w:cs="Arial"/>
          <w:sz w:val="8"/>
          <w:szCs w:val="24"/>
        </w:rPr>
      </w:pPr>
    </w:p>
    <w:p w:rsidR="006C373F" w:rsidRPr="000E3329" w:rsidRDefault="006C373F" w:rsidP="00625E4A">
      <w:pPr>
        <w:pStyle w:val="Akapitzlist"/>
        <w:numPr>
          <w:ilvl w:val="0"/>
          <w:numId w:val="1"/>
        </w:numPr>
        <w:spacing w:after="0" w:line="360" w:lineRule="auto"/>
        <w:ind w:left="284" w:hanging="284"/>
        <w:contextualSpacing w:val="0"/>
        <w:jc w:val="both"/>
        <w:rPr>
          <w:rFonts w:ascii="Garamond" w:hAnsi="Garamond" w:cs="Arial"/>
          <w:sz w:val="24"/>
          <w:szCs w:val="24"/>
        </w:rPr>
      </w:pPr>
      <w:r w:rsidRPr="00EA47E4">
        <w:rPr>
          <w:rFonts w:ascii="Garamond" w:hAnsi="Garamond" w:cs="Arial"/>
          <w:b/>
          <w:sz w:val="24"/>
          <w:szCs w:val="24"/>
        </w:rPr>
        <w:t>Dodatkowe warunki udzielenia wsparcia wynikające z zapisów LSR i procedur:</w:t>
      </w:r>
      <w:bookmarkStart w:id="0" w:name="_GoBack"/>
      <w:bookmarkEnd w:id="0"/>
    </w:p>
    <w:p w:rsidR="000E3329" w:rsidRPr="00302830" w:rsidRDefault="000E3329" w:rsidP="000E3329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Cs w:val="24"/>
        </w:rPr>
      </w:pPr>
      <w:r w:rsidRPr="00302830">
        <w:rPr>
          <w:rFonts w:ascii="Garamond" w:hAnsi="Garamond" w:cs="Arial"/>
          <w:szCs w:val="24"/>
        </w:rPr>
        <w:t>Wniosek z załącznikami został złożony w miejscu i terminie wskazanym w ogłoszeniu.</w:t>
      </w:r>
    </w:p>
    <w:p w:rsidR="000E3329" w:rsidRPr="00302830" w:rsidRDefault="000E3329" w:rsidP="000E3329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Cs w:val="24"/>
        </w:rPr>
      </w:pPr>
      <w:r w:rsidRPr="00302830">
        <w:rPr>
          <w:rFonts w:ascii="Garamond" w:hAnsi="Garamond" w:cs="Arial"/>
          <w:szCs w:val="24"/>
        </w:rPr>
        <w:t>Operacja jest zgodna z zakresem tematycznym, który został wskazany w ogłoszeniu o naborze.</w:t>
      </w:r>
    </w:p>
    <w:p w:rsidR="000E3329" w:rsidRPr="00302830" w:rsidRDefault="000E3329" w:rsidP="000E3329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Cs w:val="24"/>
        </w:rPr>
      </w:pPr>
      <w:r w:rsidRPr="00302830">
        <w:rPr>
          <w:rFonts w:ascii="Garamond" w:hAnsi="Garamond" w:cs="Arial"/>
          <w:szCs w:val="24"/>
        </w:rPr>
        <w:t>Operacja jest zgodna z formą wsparcia wskazaną w ogłoszeniu o naborze.</w:t>
      </w:r>
    </w:p>
    <w:p w:rsidR="00F12511" w:rsidRPr="00C36EB4" w:rsidRDefault="000E3329" w:rsidP="00F12511">
      <w:pPr>
        <w:numPr>
          <w:ilvl w:val="0"/>
          <w:numId w:val="2"/>
        </w:numPr>
        <w:spacing w:after="0" w:line="360" w:lineRule="auto"/>
        <w:ind w:right="-426"/>
        <w:jc w:val="both"/>
        <w:rPr>
          <w:rFonts w:ascii="Garamond" w:hAnsi="Garamond" w:cs="Arial"/>
          <w:szCs w:val="24"/>
        </w:rPr>
      </w:pPr>
      <w:r w:rsidRPr="00302830">
        <w:rPr>
          <w:rFonts w:ascii="Garamond" w:hAnsi="Garamond" w:cs="Arial"/>
          <w:szCs w:val="24"/>
        </w:rPr>
        <w:t>Operacja jest zgodna z Lokalną Strategią Rozwoju Lokalnej Grupy Działania „Podgrodzie Toruńskie”,</w:t>
      </w:r>
      <w:r w:rsidRPr="00302830">
        <w:rPr>
          <w:rFonts w:ascii="Garamond" w:hAnsi="Garamond" w:cs="Arial"/>
          <w:szCs w:val="24"/>
        </w:rPr>
        <w:br/>
        <w:t>w tym z Programem Rozwoju Obszarów Wiejskich na lata 2014-2020</w:t>
      </w:r>
    </w:p>
    <w:p w:rsidR="00372994" w:rsidRPr="00302830" w:rsidRDefault="00372994" w:rsidP="00F12511">
      <w:pPr>
        <w:spacing w:after="0" w:line="360" w:lineRule="auto"/>
        <w:jc w:val="both"/>
        <w:rPr>
          <w:rFonts w:ascii="Garamond" w:hAnsi="Garamond" w:cs="Arial"/>
          <w:szCs w:val="20"/>
        </w:rPr>
      </w:pPr>
    </w:p>
    <w:p w:rsidR="000E3329" w:rsidRPr="00302830" w:rsidRDefault="000E3329" w:rsidP="000E3329">
      <w:pPr>
        <w:spacing w:after="0" w:line="360" w:lineRule="auto"/>
        <w:ind w:left="360"/>
        <w:jc w:val="both"/>
        <w:rPr>
          <w:rFonts w:ascii="Garamond" w:hAnsi="Garamond" w:cs="Arial"/>
          <w:b/>
          <w:sz w:val="24"/>
          <w:szCs w:val="20"/>
        </w:rPr>
      </w:pPr>
      <w:r w:rsidRPr="00302830">
        <w:rPr>
          <w:rFonts w:ascii="Garamond" w:hAnsi="Garamond" w:cs="Arial"/>
          <w:b/>
          <w:sz w:val="24"/>
          <w:szCs w:val="20"/>
        </w:rPr>
        <w:t>UWAGA:</w:t>
      </w:r>
    </w:p>
    <w:p w:rsidR="000E3329" w:rsidRPr="00302830" w:rsidRDefault="000E3329" w:rsidP="000E3329">
      <w:pPr>
        <w:spacing w:after="0" w:line="360" w:lineRule="auto"/>
        <w:jc w:val="both"/>
        <w:rPr>
          <w:rFonts w:ascii="Garamond" w:hAnsi="Garamond" w:cs="Arial"/>
          <w:szCs w:val="20"/>
        </w:rPr>
      </w:pPr>
      <w:r w:rsidRPr="00302830">
        <w:rPr>
          <w:rFonts w:ascii="Garamond" w:hAnsi="Garamond" w:cs="Arial"/>
          <w:szCs w:val="20"/>
        </w:rPr>
        <w:t xml:space="preserve">Niespełnienie warunków udzielenia wsparcia obowiązujących w ramach naboru skutkuje uznaniem operacji za niezgodną z LSR, w tym z Programem (patrz: Karta weryfikacji </w:t>
      </w:r>
      <w:r>
        <w:rPr>
          <w:rFonts w:ascii="Garamond" w:hAnsi="Garamond" w:cs="Arial"/>
          <w:szCs w:val="20"/>
        </w:rPr>
        <w:t>pomocniczej</w:t>
      </w:r>
      <w:r w:rsidRPr="00302830">
        <w:rPr>
          <w:rFonts w:ascii="Garamond" w:hAnsi="Garamond" w:cs="Arial"/>
          <w:szCs w:val="20"/>
        </w:rPr>
        <w:t xml:space="preserve"> wniosku (PROW), pkt. A.I</w:t>
      </w:r>
      <w:r>
        <w:rPr>
          <w:rFonts w:ascii="Garamond" w:hAnsi="Garamond" w:cs="Arial"/>
          <w:szCs w:val="20"/>
        </w:rPr>
        <w:t>II</w:t>
      </w:r>
      <w:r w:rsidRPr="00302830">
        <w:rPr>
          <w:rFonts w:ascii="Garamond" w:hAnsi="Garamond" w:cs="Arial"/>
          <w:szCs w:val="20"/>
        </w:rPr>
        <w:t>) bez możliwości wezwania Wnioskodawcy do złożenia uzupełnień.</w:t>
      </w:r>
    </w:p>
    <w:p w:rsidR="000E3329" w:rsidRPr="006D43CA" w:rsidRDefault="000E3329" w:rsidP="000E3329">
      <w:pPr>
        <w:spacing w:after="0" w:line="360" w:lineRule="auto"/>
        <w:ind w:left="720"/>
        <w:jc w:val="both"/>
        <w:rPr>
          <w:rFonts w:ascii="Garamond" w:hAnsi="Garamond" w:cs="Arial"/>
          <w:sz w:val="18"/>
          <w:szCs w:val="20"/>
        </w:rPr>
      </w:pPr>
    </w:p>
    <w:p w:rsidR="000E3329" w:rsidRPr="00302830" w:rsidRDefault="000E3329" w:rsidP="000E3329">
      <w:pPr>
        <w:spacing w:after="0" w:line="360" w:lineRule="auto"/>
        <w:jc w:val="both"/>
        <w:rPr>
          <w:rFonts w:ascii="Garamond" w:hAnsi="Garamond" w:cs="Arial"/>
          <w:b/>
          <w:sz w:val="24"/>
          <w:szCs w:val="20"/>
        </w:rPr>
      </w:pPr>
      <w:r w:rsidRPr="00302830">
        <w:rPr>
          <w:rFonts w:ascii="Garamond" w:hAnsi="Garamond" w:cs="Arial"/>
          <w:b/>
          <w:sz w:val="24"/>
          <w:szCs w:val="20"/>
        </w:rPr>
        <w:t>B.</w:t>
      </w:r>
      <w:r>
        <w:rPr>
          <w:rFonts w:ascii="Garamond" w:hAnsi="Garamond" w:cs="Arial"/>
          <w:b/>
          <w:sz w:val="24"/>
          <w:szCs w:val="20"/>
        </w:rPr>
        <w:t xml:space="preserve"> Warunki na etapie oceny op</w:t>
      </w:r>
      <w:r w:rsidRPr="00302830">
        <w:rPr>
          <w:rFonts w:ascii="Garamond" w:hAnsi="Garamond" w:cs="Arial"/>
          <w:b/>
          <w:sz w:val="24"/>
          <w:szCs w:val="20"/>
        </w:rPr>
        <w:t>eracji wg lokalnych kryteriów wyboru:</w:t>
      </w:r>
    </w:p>
    <w:p w:rsidR="006C373F" w:rsidRPr="006D43CA" w:rsidRDefault="000E3329" w:rsidP="006D43CA">
      <w:pPr>
        <w:numPr>
          <w:ilvl w:val="0"/>
          <w:numId w:val="3"/>
        </w:numPr>
        <w:spacing w:after="0" w:line="360" w:lineRule="auto"/>
        <w:jc w:val="both"/>
        <w:rPr>
          <w:rFonts w:ascii="Garamond" w:hAnsi="Garamond" w:cs="Arial"/>
          <w:szCs w:val="24"/>
        </w:rPr>
      </w:pPr>
      <w:r w:rsidRPr="00302830">
        <w:rPr>
          <w:rFonts w:ascii="Garamond" w:hAnsi="Garamond" w:cs="Arial"/>
          <w:szCs w:val="24"/>
        </w:rPr>
        <w:t>Operacja uzyska wskazaną w ogłoszeniu minimalną wymaganą liczbę punktów w ramach oceny wg lokalnych kryteriów wyboru</w:t>
      </w:r>
      <w:r w:rsidRPr="00302830">
        <w:rPr>
          <w:rFonts w:ascii="Garamond" w:hAnsi="Garamond" w:cs="Arial"/>
          <w:b/>
          <w:szCs w:val="24"/>
        </w:rPr>
        <w:t xml:space="preserve">. </w:t>
      </w:r>
    </w:p>
    <w:sectPr w:rsidR="006C373F" w:rsidRPr="006D43CA" w:rsidSect="009C50B0">
      <w:headerReference w:type="default" r:id="rId7"/>
      <w:footerReference w:type="default" r:id="rId8"/>
      <w:pgSz w:w="11906" w:h="16838"/>
      <w:pgMar w:top="1807" w:right="70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C09" w:rsidRDefault="00CF0C09" w:rsidP="00184B21">
      <w:pPr>
        <w:spacing w:after="0" w:line="240" w:lineRule="auto"/>
      </w:pPr>
      <w:r>
        <w:separator/>
      </w:r>
    </w:p>
  </w:endnote>
  <w:endnote w:type="continuationSeparator" w:id="0">
    <w:p w:rsidR="00CF0C09" w:rsidRDefault="00CF0C09" w:rsidP="0018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00D" w:rsidRPr="00B724A6" w:rsidRDefault="00E1600D" w:rsidP="00184B21">
    <w:pPr>
      <w:spacing w:after="0" w:line="240" w:lineRule="auto"/>
      <w:jc w:val="center"/>
      <w:outlineLvl w:val="0"/>
      <w:rPr>
        <w:bCs/>
        <w:kern w:val="36"/>
        <w:sz w:val="20"/>
        <w:szCs w:val="20"/>
        <w:lang w:eastAsia="pl-PL"/>
      </w:rPr>
    </w:pPr>
    <w:r w:rsidRPr="00B724A6">
      <w:rPr>
        <w:bCs/>
        <w:i/>
        <w:iCs/>
        <w:kern w:val="36"/>
        <w:sz w:val="20"/>
        <w:szCs w:val="20"/>
        <w:lang w:eastAsia="pl-PL"/>
      </w:rPr>
      <w:t>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Programu Rozwoju Obszarów Wiejskich na lata 2014-2020</w:t>
    </w:r>
  </w:p>
  <w:p w:rsidR="00E1600D" w:rsidRDefault="00E1600D" w:rsidP="00184B2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C09" w:rsidRDefault="00CF0C09" w:rsidP="00184B21">
      <w:pPr>
        <w:spacing w:after="0" w:line="240" w:lineRule="auto"/>
      </w:pPr>
      <w:r>
        <w:separator/>
      </w:r>
    </w:p>
  </w:footnote>
  <w:footnote w:type="continuationSeparator" w:id="0">
    <w:p w:rsidR="00CF0C09" w:rsidRDefault="00CF0C09" w:rsidP="00184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00D" w:rsidRDefault="001551C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1.55pt;margin-top:-16.2pt;width:452.25pt;height:63pt;z-index:-1;mso-position-horizontal-relative:char;mso-position-vertical-relative:line">
          <v:imagedata r:id="rId1" o:title=""/>
        </v:shape>
      </w:pict>
    </w:r>
  </w:p>
  <w:p w:rsidR="00E1600D" w:rsidRDefault="00E1600D">
    <w:pPr>
      <w:pStyle w:val="Nagwek"/>
    </w:pPr>
  </w:p>
  <w:p w:rsidR="00E1600D" w:rsidRDefault="00E1600D">
    <w:pPr>
      <w:pStyle w:val="Nagwek"/>
    </w:pPr>
  </w:p>
  <w:p w:rsidR="00E1600D" w:rsidRDefault="00E1600D" w:rsidP="009C50B0">
    <w:pPr>
      <w:pStyle w:val="Default"/>
      <w:ind w:left="567" w:hanging="567"/>
      <w:jc w:val="center"/>
      <w:rPr>
        <w:sz w:val="16"/>
        <w:szCs w:val="16"/>
      </w:rPr>
    </w:pPr>
  </w:p>
  <w:p w:rsidR="00E1600D" w:rsidRPr="00576158" w:rsidRDefault="00E1600D" w:rsidP="009C50B0">
    <w:pPr>
      <w:pStyle w:val="Default"/>
      <w:ind w:left="567" w:hanging="567"/>
      <w:jc w:val="center"/>
      <w:rPr>
        <w:bCs/>
        <w:sz w:val="16"/>
        <w:szCs w:val="16"/>
      </w:rPr>
    </w:pPr>
    <w:r w:rsidRPr="00576158">
      <w:rPr>
        <w:sz w:val="16"/>
        <w:szCs w:val="16"/>
      </w:rPr>
      <w:t>"Europejski Fundusz Rolny na rzecz Rozwoju Obszarów Wiejskich. Europa inwestująca w obszary wiejskie”</w:t>
    </w:r>
  </w:p>
  <w:p w:rsidR="00E1600D" w:rsidRDefault="00E1600D" w:rsidP="009C50B0">
    <w:pPr>
      <w:pStyle w:val="Nagwek"/>
      <w:tabs>
        <w:tab w:val="clear" w:pos="4536"/>
        <w:tab w:val="clear" w:pos="9072"/>
        <w:tab w:val="center" w:pos="-5103"/>
        <w:tab w:val="right" w:leader="underscore" w:pos="10632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A6366"/>
    <w:multiLevelType w:val="hybridMultilevel"/>
    <w:tmpl w:val="59A0EA7E"/>
    <w:lvl w:ilvl="0" w:tplc="6B02834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4587962"/>
    <w:multiLevelType w:val="hybridMultilevel"/>
    <w:tmpl w:val="CBB6B6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5FE142B"/>
    <w:multiLevelType w:val="hybridMultilevel"/>
    <w:tmpl w:val="BECC410E"/>
    <w:lvl w:ilvl="0" w:tplc="138A02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9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47E4"/>
    <w:rsid w:val="000E3329"/>
    <w:rsid w:val="001551C8"/>
    <w:rsid w:val="00184B21"/>
    <w:rsid w:val="001F2FB4"/>
    <w:rsid w:val="00285975"/>
    <w:rsid w:val="002921E1"/>
    <w:rsid w:val="002F4AFB"/>
    <w:rsid w:val="003105C8"/>
    <w:rsid w:val="00372994"/>
    <w:rsid w:val="005802DF"/>
    <w:rsid w:val="00625E4A"/>
    <w:rsid w:val="006C373F"/>
    <w:rsid w:val="006D43CA"/>
    <w:rsid w:val="0072221D"/>
    <w:rsid w:val="00762982"/>
    <w:rsid w:val="007809CE"/>
    <w:rsid w:val="0078744C"/>
    <w:rsid w:val="007A4FEE"/>
    <w:rsid w:val="007D18F8"/>
    <w:rsid w:val="0082497B"/>
    <w:rsid w:val="00843348"/>
    <w:rsid w:val="00856BC5"/>
    <w:rsid w:val="00890528"/>
    <w:rsid w:val="00966A38"/>
    <w:rsid w:val="009B498A"/>
    <w:rsid w:val="009C50B0"/>
    <w:rsid w:val="009C516B"/>
    <w:rsid w:val="00A54EF2"/>
    <w:rsid w:val="00AA1388"/>
    <w:rsid w:val="00B724A6"/>
    <w:rsid w:val="00C36EB4"/>
    <w:rsid w:val="00CC277B"/>
    <w:rsid w:val="00CD1FC6"/>
    <w:rsid w:val="00CE075B"/>
    <w:rsid w:val="00CF0C09"/>
    <w:rsid w:val="00D20F6C"/>
    <w:rsid w:val="00E1600D"/>
    <w:rsid w:val="00EA47E4"/>
    <w:rsid w:val="00EC7B05"/>
    <w:rsid w:val="00F12511"/>
    <w:rsid w:val="00F3396B"/>
    <w:rsid w:val="00F55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7E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A47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84B2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/>
    </w:rPr>
  </w:style>
  <w:style w:type="character" w:customStyle="1" w:styleId="NagwekZnak">
    <w:name w:val="Nagłówek Znak"/>
    <w:link w:val="Nagwek"/>
    <w:uiPriority w:val="99"/>
    <w:locked/>
    <w:rsid w:val="00184B21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184B2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/>
    </w:rPr>
  </w:style>
  <w:style w:type="character" w:customStyle="1" w:styleId="StopkaZnak">
    <w:name w:val="Stopka Znak"/>
    <w:link w:val="Stopka"/>
    <w:uiPriority w:val="99"/>
    <w:locked/>
    <w:rsid w:val="00184B21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5E4A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TekstdymkaZnak">
    <w:name w:val="Tekst dymka Znak"/>
    <w:link w:val="Tekstdymka"/>
    <w:uiPriority w:val="99"/>
    <w:semiHidden/>
    <w:rsid w:val="00625E4A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9C50B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729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locked/>
    <w:rsid w:val="003729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11 do Ogłoszenia o naborze wniosków na operacje realizowane przez podmioty inne niż LGD w ramach poddziałania 19</vt:lpstr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11 do Ogłoszenia o naborze wniosków na operacje realizowane przez podmioty inne niż LGD w ramach poddziałania 19</dc:title>
  <dc:creator>USER</dc:creator>
  <cp:lastModifiedBy>Praca</cp:lastModifiedBy>
  <cp:revision>2</cp:revision>
  <cp:lastPrinted>2017-01-02T09:23:00Z</cp:lastPrinted>
  <dcterms:created xsi:type="dcterms:W3CDTF">2019-10-08T08:07:00Z</dcterms:created>
  <dcterms:modified xsi:type="dcterms:W3CDTF">2019-10-08T08:07:00Z</dcterms:modified>
</cp:coreProperties>
</file>