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57" w:rsidRPr="00B26E57" w:rsidRDefault="006D0D71" w:rsidP="00B26E57">
      <w:pPr>
        <w:pStyle w:val="Nagwek"/>
        <w:jc w:val="right"/>
        <w:rPr>
          <w:rFonts w:ascii="Calibri" w:eastAsia="Calibri" w:hAnsi="Calibri"/>
          <w:i/>
          <w:sz w:val="16"/>
          <w:szCs w:val="16"/>
          <w:lang w:eastAsia="en-US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15</w:t>
      </w:r>
      <w:r w:rsidRPr="00FE54EF">
        <w:rPr>
          <w:i/>
          <w:sz w:val="16"/>
          <w:szCs w:val="16"/>
        </w:rPr>
        <w:t xml:space="preserve"> do </w:t>
      </w:r>
      <w:r w:rsidR="00B26E57" w:rsidRPr="00B26E57">
        <w:rPr>
          <w:rFonts w:ascii="Calibri" w:eastAsia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6D0D71" w:rsidRPr="00222072" w:rsidRDefault="00B26E57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eastAsia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</w:t>
      </w:r>
      <w:r w:rsidR="006D0D71">
        <w:rPr>
          <w:i/>
          <w:sz w:val="16"/>
          <w:szCs w:val="16"/>
        </w:rPr>
        <w:t xml:space="preserve">z dnia </w:t>
      </w:r>
      <w:r w:rsidR="005B3220">
        <w:rPr>
          <w:i/>
          <w:sz w:val="16"/>
          <w:szCs w:val="16"/>
        </w:rPr>
        <w:t>26.04.2017r</w:t>
      </w:r>
      <w:r w:rsidR="005B3220" w:rsidRPr="00342E65">
        <w:rPr>
          <w:i/>
          <w:sz w:val="16"/>
          <w:szCs w:val="16"/>
        </w:rPr>
        <w:t>.</w:t>
      </w:r>
      <w:r w:rsidR="005B3220">
        <w:rPr>
          <w:i/>
          <w:sz w:val="16"/>
          <w:szCs w:val="16"/>
        </w:rPr>
        <w:t xml:space="preserve"> </w:t>
      </w:r>
      <w:r w:rsidR="006D0D71" w:rsidRPr="00FE54EF">
        <w:rPr>
          <w:i/>
          <w:sz w:val="16"/>
          <w:szCs w:val="16"/>
        </w:rPr>
        <w:t xml:space="preserve">- Wzór </w:t>
      </w:r>
      <w:r w:rsidR="006D0D71">
        <w:rPr>
          <w:i/>
          <w:sz w:val="16"/>
          <w:szCs w:val="16"/>
        </w:rPr>
        <w:t>Ankiety Monitorującej</w:t>
      </w:r>
    </w:p>
    <w:p w:rsidR="00230B20" w:rsidRPr="00B132CF" w:rsidRDefault="00230B20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2"/>
        <w:gridCol w:w="5082"/>
      </w:tblGrid>
      <w:tr w:rsidR="00230B20" w:rsidRPr="00B132CF" w:rsidTr="00FD2EFF">
        <w:tc>
          <w:tcPr>
            <w:tcW w:w="5172" w:type="dxa"/>
            <w:shd w:val="clear" w:color="auto" w:fill="D9D9D9"/>
          </w:tcPr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230B20" w:rsidRPr="00B132CF" w:rsidTr="00B132CF">
        <w:tc>
          <w:tcPr>
            <w:tcW w:w="5172" w:type="dxa"/>
            <w:vAlign w:val="center"/>
          </w:tcPr>
          <w:p w:rsidR="00230B20" w:rsidRPr="00B132CF" w:rsidRDefault="00230B20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230B20" w:rsidRPr="00B132CF" w:rsidRDefault="00230B20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230B20" w:rsidRPr="00B132CF" w:rsidRDefault="00230B20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230B20" w:rsidRPr="00B132CF" w:rsidRDefault="00230B20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003418">
      <w:pPr>
        <w:spacing w:line="360" w:lineRule="auto"/>
        <w:jc w:val="center"/>
        <w:outlineLvl w:val="0"/>
        <w:rPr>
          <w:rFonts w:ascii="Garamond" w:hAnsi="Garamond"/>
          <w:b/>
          <w:sz w:val="40"/>
        </w:rPr>
      </w:pPr>
    </w:p>
    <w:p w:rsidR="00230B20" w:rsidRPr="00B132CF" w:rsidRDefault="00230B20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230B20" w:rsidRPr="00B132CF" w:rsidRDefault="00230B20" w:rsidP="00003418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 w:rsidRPr="00B132CF">
        <w:rPr>
          <w:rFonts w:ascii="Garamond" w:hAnsi="Garamond"/>
          <w:b w:val="0"/>
          <w:sz w:val="22"/>
          <w:szCs w:val="24"/>
        </w:rPr>
        <w:t xml:space="preserve">operacji zrealizowanej w ramach </w:t>
      </w:r>
    </w:p>
    <w:p w:rsidR="00230B20" w:rsidRPr="00B132CF" w:rsidRDefault="00230B20" w:rsidP="00003418">
      <w:pPr>
        <w:pStyle w:val="Nagwek4"/>
        <w:spacing w:line="360" w:lineRule="auto"/>
        <w:jc w:val="center"/>
        <w:rPr>
          <w:rFonts w:ascii="Garamond" w:hAnsi="Garamond"/>
          <w:b w:val="0"/>
          <w:szCs w:val="24"/>
        </w:rPr>
      </w:pPr>
      <w:r w:rsidRPr="00B132CF">
        <w:rPr>
          <w:rFonts w:ascii="Garamond" w:hAnsi="Garamond"/>
          <w:b w:val="0"/>
          <w:sz w:val="22"/>
          <w:szCs w:val="24"/>
        </w:rPr>
        <w:t>Lokalnej Strategii Rozwoju Lokalnej Grupy Działania „Podgrodzie Toruńskie”</w:t>
      </w: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Default="00230B20" w:rsidP="00FD2EFF">
            <w:pPr>
              <w:spacing w:line="360" w:lineRule="auto"/>
              <w:rPr>
                <w:rFonts w:ascii="Garamond" w:hAnsi="Garamond"/>
              </w:rPr>
            </w:pPr>
          </w:p>
          <w:p w:rsidR="002A62A8" w:rsidRPr="00B132CF" w:rsidRDefault="002A62A8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230B20" w:rsidRPr="00B132CF" w:rsidRDefault="00230B20" w:rsidP="00302766">
      <w:pPr>
        <w:spacing w:line="360" w:lineRule="auto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NUMER I DATA ZAWARCIA UMOWY NA REALIZACJĘ OPERACJI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Default="00230B20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2A62A8" w:rsidRPr="00B132CF" w:rsidRDefault="002A62A8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B041F">
        <w:tc>
          <w:tcPr>
            <w:tcW w:w="10344" w:type="dxa"/>
          </w:tcPr>
          <w:p w:rsidR="00230B20" w:rsidRPr="00B132CF" w:rsidRDefault="00230B20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 ZREALIZOWANA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230B20" w:rsidRPr="00B132CF" w:rsidRDefault="00B93EE7" w:rsidP="00551392">
      <w:pPr>
        <w:spacing w:line="360" w:lineRule="auto"/>
        <w:jc w:val="both"/>
        <w:outlineLvl w:val="0"/>
        <w:rPr>
          <w:rFonts w:ascii="Garamond" w:hAnsi="Garamond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20"/>
        </w:rPr>
        <w:t>Podejmowanie działalności gospodarczej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20"/>
        </w:rPr>
        <w:t>Rozwój działalności gospodarczej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sz w:val="16"/>
          <w:szCs w:val="20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20"/>
        </w:rPr>
        <w:t>Tworzenie i rozwój małych inkubatorów przedsiębiorczości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16"/>
        </w:rPr>
        <w:t>Działania infrastrukturalne przyczyniające się do rewitalizacji społeczno – gospodarczej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16"/>
        </w:rPr>
        <w:t>Zachowanie lokalnego dziedzictwa</w:t>
      </w:r>
    </w:p>
    <w:p w:rsidR="00230B20" w:rsidRPr="00B26FA3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 w:cs="Arial"/>
          <w:sz w:val="16"/>
          <w:szCs w:val="16"/>
        </w:rPr>
        <w:t>Budowa, przebudowa infrastruktury rekreacyjnej</w:t>
      </w:r>
      <w:r w:rsidR="005B3220">
        <w:rPr>
          <w:rFonts w:ascii="Garamond" w:hAnsi="Garamond" w:cs="Arial"/>
          <w:sz w:val="16"/>
          <w:szCs w:val="16"/>
        </w:rPr>
        <w:t>,</w:t>
      </w:r>
      <w:r w:rsidR="00230B20" w:rsidRPr="00B132CF">
        <w:rPr>
          <w:rFonts w:ascii="Garamond" w:hAnsi="Garamond" w:cs="Arial"/>
          <w:sz w:val="16"/>
          <w:szCs w:val="16"/>
        </w:rPr>
        <w:t xml:space="preserve"> </w:t>
      </w:r>
      <w:r w:rsidR="00230B20" w:rsidRPr="00B26FA3">
        <w:rPr>
          <w:rFonts w:ascii="Garamond" w:hAnsi="Garamond" w:cs="Arial"/>
          <w:sz w:val="16"/>
          <w:szCs w:val="16"/>
        </w:rPr>
        <w:t>turystycznej</w:t>
      </w:r>
      <w:r w:rsidR="005B3220" w:rsidRPr="00B26FA3">
        <w:rPr>
          <w:rFonts w:ascii="Garamond" w:hAnsi="Garamond" w:cs="Arial"/>
          <w:sz w:val="16"/>
          <w:szCs w:val="16"/>
        </w:rPr>
        <w:t xml:space="preserve"> lub kulturalnej</w:t>
      </w:r>
    </w:p>
    <w:p w:rsidR="00230B20" w:rsidRPr="00B26FA3" w:rsidRDefault="00B93EE7" w:rsidP="005517C2">
      <w:pPr>
        <w:spacing w:line="276" w:lineRule="auto"/>
        <w:rPr>
          <w:rFonts w:ascii="Garamond" w:hAnsi="Garamond"/>
          <w:b/>
        </w:rPr>
      </w:pPr>
      <w:r w:rsidRPr="00B26FA3">
        <w:rPr>
          <w:rFonts w:ascii="Garamond" w:hAnsi="Garamond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26FA3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26FA3">
        <w:rPr>
          <w:rFonts w:ascii="Garamond" w:hAnsi="Garamond"/>
        </w:rPr>
        <w:fldChar w:fldCharType="end"/>
      </w:r>
      <w:r w:rsidR="00230B20" w:rsidRPr="00B26FA3">
        <w:rPr>
          <w:rFonts w:ascii="Garamond" w:hAnsi="Garamond"/>
        </w:rPr>
        <w:t xml:space="preserve"> </w:t>
      </w:r>
      <w:r w:rsidR="00230B20" w:rsidRPr="00B26FA3">
        <w:rPr>
          <w:rFonts w:ascii="Garamond" w:hAnsi="Garamond" w:cs="Arial"/>
          <w:sz w:val="16"/>
          <w:szCs w:val="16"/>
        </w:rPr>
        <w:t xml:space="preserve">Promocja obszaru, w tym </w:t>
      </w:r>
      <w:r w:rsidR="00230B20" w:rsidRPr="00B26FA3">
        <w:rPr>
          <w:rFonts w:ascii="Garamond" w:hAnsi="Garamond"/>
          <w:sz w:val="16"/>
          <w:szCs w:val="16"/>
        </w:rPr>
        <w:t>lokalnych zasobów, tradycji i zwyczajów</w:t>
      </w:r>
      <w:r w:rsidR="00424FA0" w:rsidRPr="00B26FA3">
        <w:rPr>
          <w:rFonts w:ascii="Garamond" w:hAnsi="Garamond"/>
          <w:sz w:val="16"/>
          <w:szCs w:val="16"/>
        </w:rPr>
        <w:t>, produktów lub usług lokalnych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>Wsparcie działań mających na celu aktywizację społeczno-zawodową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>Wsparcie działań mających na celu integrację o charakterze środowiskowym, w tym animację i organizowanie społeczności lokalnej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sz w:val="16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>Wsparcie tworzenia i rozwoju podmiotów ekonomii społecznej</w:t>
      </w:r>
    </w:p>
    <w:p w:rsidR="00230B20" w:rsidRPr="00B132CF" w:rsidRDefault="00B93EE7" w:rsidP="007F77B3">
      <w:pPr>
        <w:spacing w:line="360" w:lineRule="auto"/>
        <w:jc w:val="both"/>
        <w:outlineLvl w:val="0"/>
        <w:rPr>
          <w:rFonts w:ascii="Garamond" w:hAnsi="Garamond"/>
          <w:sz w:val="16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DB4BC8">
        <w:rPr>
          <w:rFonts w:ascii="Garamond" w:hAnsi="Garamond"/>
        </w:rPr>
      </w:r>
      <w:r w:rsidR="00DB4BC8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 xml:space="preserve">Prowadzenie przez LGD działań promocyjnych, informacyjnych i szkoleniowych, mających na celu aktywizację i włączenie mieszkańców (w tym szczególnie grupy </w:t>
      </w:r>
      <w:proofErr w:type="spellStart"/>
      <w:r w:rsidR="00230B20" w:rsidRPr="00B132CF">
        <w:rPr>
          <w:rFonts w:ascii="Garamond" w:hAnsi="Garamond"/>
          <w:sz w:val="16"/>
        </w:rPr>
        <w:t>defaworyzowane</w:t>
      </w:r>
      <w:proofErr w:type="spellEnd"/>
      <w:r w:rsidR="00230B20" w:rsidRPr="00B132CF">
        <w:rPr>
          <w:rFonts w:ascii="Garamond" w:hAnsi="Garamond"/>
          <w:sz w:val="16"/>
        </w:rPr>
        <w:t>) we wdrażanie LSR oraz budowanie pozytywnego wizerunku LGD</w:t>
      </w:r>
    </w:p>
    <w:p w:rsidR="00230B20" w:rsidRPr="00B132CF" w:rsidRDefault="00230B20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CEL SZCZEGÓŁOWY LSR JAKI WNIOSKODAWCA REALIZUJE PRZEZ OPERACJĘ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230B20" w:rsidRPr="00B132CF" w:rsidTr="007358C1">
        <w:tc>
          <w:tcPr>
            <w:tcW w:w="3936" w:type="dxa"/>
          </w:tcPr>
          <w:p w:rsidR="00230B20" w:rsidRPr="00B132CF" w:rsidRDefault="00B93EE7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</w:tcPr>
          <w:p w:rsidR="00230B20" w:rsidRPr="00B132CF" w:rsidRDefault="00B93EE7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1.2 Tworzenie i rozwój instytucji otoczenia biznesu.</w:t>
            </w:r>
          </w:p>
          <w:p w:rsidR="00230B20" w:rsidRPr="00B132CF" w:rsidRDefault="00230B20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230B20" w:rsidRPr="00B132CF" w:rsidTr="007358C1">
        <w:tc>
          <w:tcPr>
            <w:tcW w:w="3936" w:type="dxa"/>
          </w:tcPr>
          <w:p w:rsidR="00230B20" w:rsidRPr="00B132CF" w:rsidRDefault="00B93EE7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230B20" w:rsidRPr="00B132CF" w:rsidRDefault="00B93EE7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2.2</w:t>
            </w:r>
            <w:r w:rsidR="00230B20" w:rsidRPr="00B132CF">
              <w:rPr>
                <w:rFonts w:ascii="Garamond" w:hAnsi="Garamond"/>
                <w:color w:val="FFFFFF"/>
              </w:rPr>
              <w:t xml:space="preserve"> </w:t>
            </w:r>
            <w:r w:rsidR="00230B20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230B20" w:rsidRPr="00B132CF" w:rsidTr="007358C1">
        <w:tc>
          <w:tcPr>
            <w:tcW w:w="3936" w:type="dxa"/>
          </w:tcPr>
          <w:p w:rsidR="00230B20" w:rsidRPr="00B132CF" w:rsidRDefault="00B93EE7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230B20" w:rsidRPr="00B132CF" w:rsidRDefault="00B93EE7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230B20" w:rsidRPr="00B132CF" w:rsidTr="007358C1">
        <w:tc>
          <w:tcPr>
            <w:tcW w:w="3936" w:type="dxa"/>
          </w:tcPr>
          <w:p w:rsidR="00230B20" w:rsidRPr="00B132CF" w:rsidRDefault="00B93EE7" w:rsidP="00CD513C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3.1 Aktywizacja społeczno-zawodowa oraz integracja środowiska lokalnego </w:t>
            </w:r>
          </w:p>
        </w:tc>
        <w:tc>
          <w:tcPr>
            <w:tcW w:w="5811" w:type="dxa"/>
          </w:tcPr>
          <w:p w:rsidR="00230B20" w:rsidRPr="00B132CF" w:rsidRDefault="00B93EE7" w:rsidP="00CD513C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3.2 Rozwój gospodarki społecznej i przedsiębiorczości społecznej</w:t>
            </w:r>
          </w:p>
        </w:tc>
      </w:tr>
      <w:tr w:rsidR="00230B20" w:rsidRPr="00B132CF" w:rsidTr="007358C1">
        <w:trPr>
          <w:gridAfter w:val="1"/>
          <w:wAfter w:w="5811" w:type="dxa"/>
        </w:trPr>
        <w:tc>
          <w:tcPr>
            <w:tcW w:w="3936" w:type="dxa"/>
          </w:tcPr>
          <w:p w:rsidR="00230B20" w:rsidRPr="00B132CF" w:rsidRDefault="00B93EE7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DB4BC8">
              <w:rPr>
                <w:rFonts w:ascii="Garamond" w:hAnsi="Garamond"/>
                <w:szCs w:val="22"/>
              </w:rPr>
            </w:r>
            <w:r w:rsidR="00DB4BC8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230B20" w:rsidRPr="00B132CF">
              <w:rPr>
                <w:rFonts w:ascii="Garamond" w:hAnsi="Garamond"/>
                <w:szCs w:val="22"/>
              </w:rPr>
              <w:t xml:space="preserve"> 3.3</w:t>
            </w:r>
            <w:r w:rsidR="00230B20" w:rsidRPr="00B132CF">
              <w:rPr>
                <w:rFonts w:ascii="Garamond" w:hAnsi="Garamond"/>
                <w:szCs w:val="16"/>
              </w:rPr>
              <w:t xml:space="preserve"> </w:t>
            </w:r>
            <w:r w:rsidR="00230B20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230B20" w:rsidRPr="00B132CF" w:rsidRDefault="00230B20" w:rsidP="00872E1E">
      <w:pPr>
        <w:ind w:left="720"/>
        <w:jc w:val="both"/>
        <w:outlineLvl w:val="0"/>
        <w:rPr>
          <w:rFonts w:ascii="Garamond" w:hAnsi="Garamond"/>
          <w:b/>
          <w:sz w:val="22"/>
          <w:szCs w:val="22"/>
        </w:rPr>
      </w:pPr>
    </w:p>
    <w:p w:rsidR="00230B20" w:rsidRPr="00B132CF" w:rsidRDefault="00F62DBA" w:rsidP="007F3C1F">
      <w:pPr>
        <w:numPr>
          <w:ilvl w:val="0"/>
          <w:numId w:val="24"/>
        </w:numPr>
        <w:jc w:val="both"/>
        <w:outlineLvl w:val="0"/>
        <w:rPr>
          <w:rFonts w:ascii="Garamond" w:hAnsi="Garamond"/>
          <w:b/>
        </w:rPr>
      </w:pPr>
      <w:r w:rsidRPr="00F62DBA">
        <w:rPr>
          <w:rFonts w:ascii="Garamond" w:hAnsi="Garamond"/>
          <w:b/>
          <w:color w:val="7F7F7F"/>
          <w:spacing w:val="60"/>
        </w:rPr>
        <w:t>Strona</w:t>
      </w:r>
      <w:r w:rsidRPr="00F62DBA">
        <w:rPr>
          <w:rFonts w:ascii="Garamond" w:hAnsi="Garamond"/>
          <w:b/>
        </w:rPr>
        <w:t xml:space="preserve"> | </w:t>
      </w:r>
      <w:r w:rsidR="00B93EE7" w:rsidRPr="00F62DBA">
        <w:rPr>
          <w:rFonts w:ascii="Garamond" w:hAnsi="Garamond"/>
          <w:b/>
        </w:rPr>
        <w:fldChar w:fldCharType="begin"/>
      </w:r>
      <w:r w:rsidRPr="00F62DBA">
        <w:rPr>
          <w:rFonts w:ascii="Garamond" w:hAnsi="Garamond"/>
          <w:b/>
        </w:rPr>
        <w:instrText>PAGE   \* MERGEFORMAT</w:instrText>
      </w:r>
      <w:r w:rsidR="00B93EE7" w:rsidRPr="00F62DBA">
        <w:rPr>
          <w:rFonts w:ascii="Garamond" w:hAnsi="Garamond"/>
          <w:b/>
        </w:rPr>
        <w:fldChar w:fldCharType="separate"/>
      </w:r>
      <w:r w:rsidR="002A62A8" w:rsidRPr="002A62A8">
        <w:rPr>
          <w:rFonts w:ascii="Garamond" w:hAnsi="Garamond"/>
          <w:b/>
          <w:bCs/>
          <w:noProof/>
        </w:rPr>
        <w:t>2</w:t>
      </w:r>
      <w:r w:rsidR="00B93EE7" w:rsidRPr="00F62DBA">
        <w:rPr>
          <w:rFonts w:ascii="Garamond" w:hAnsi="Garamond"/>
          <w:b/>
          <w:bCs/>
        </w:rPr>
        <w:fldChar w:fldCharType="end"/>
      </w:r>
      <w:r w:rsidR="00230B20" w:rsidRPr="00B132CF">
        <w:rPr>
          <w:rFonts w:ascii="Garamond" w:hAnsi="Garamond"/>
          <w:b/>
        </w:rPr>
        <w:t xml:space="preserve">DANE IDENTYFIKACYJNE WNIOSKODAWCY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230B20" w:rsidRPr="00B132CF" w:rsidTr="00C62946">
        <w:trPr>
          <w:trHeight w:val="780"/>
        </w:trPr>
        <w:tc>
          <w:tcPr>
            <w:tcW w:w="2660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1113"/>
        </w:trPr>
        <w:tc>
          <w:tcPr>
            <w:tcW w:w="2660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>Rodzaj Wnioskodawcy</w:t>
            </w:r>
            <w:r w:rsidRPr="00B132CF">
              <w:rPr>
                <w:rFonts w:ascii="Garamond" w:hAnsi="Garamond"/>
                <w:b/>
                <w:vertAlign w:val="superscript"/>
              </w:rPr>
              <w:t>1</w:t>
            </w:r>
          </w:p>
        </w:tc>
        <w:bookmarkStart w:id="0" w:name="Wybór3"/>
        <w:tc>
          <w:tcPr>
            <w:tcW w:w="7654" w:type="dxa"/>
            <w:gridSpan w:val="2"/>
            <w:vAlign w:val="center"/>
          </w:tcPr>
          <w:p w:rsidR="00230B20" w:rsidRPr="00B132CF" w:rsidRDefault="00B93EE7" w:rsidP="00DC6C36">
            <w:pPr>
              <w:widowControl w:val="0"/>
              <w:suppressAutoHyphens/>
              <w:ind w:left="34" w:hanging="34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bookmarkEnd w:id="0"/>
            <w:r w:rsidR="00230B20" w:rsidRPr="00B132CF">
              <w:rPr>
                <w:rFonts w:ascii="Garamond" w:hAnsi="Garamond"/>
              </w:rPr>
              <w:t xml:space="preserve"> Osoba fizyczna</w:t>
            </w:r>
          </w:p>
          <w:bookmarkStart w:id="1" w:name="Wybór4"/>
          <w:p w:rsidR="00230B20" w:rsidRPr="00B132CF" w:rsidRDefault="00B93EE7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bookmarkEnd w:id="1"/>
            <w:r w:rsidR="00230B20" w:rsidRPr="00B132CF">
              <w:rPr>
                <w:rFonts w:ascii="Garamond" w:hAnsi="Garamond"/>
              </w:rPr>
              <w:t xml:space="preserve"> Osoba fizyczna prowadząca działalność gospodarczą</w:t>
            </w:r>
          </w:p>
          <w:bookmarkStart w:id="2" w:name="Wybór5"/>
          <w:p w:rsidR="00230B20" w:rsidRPr="00B132CF" w:rsidRDefault="00B93EE7" w:rsidP="005C49F0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DB4BC8">
              <w:rPr>
                <w:rFonts w:ascii="Garamond" w:hAnsi="Garamond"/>
              </w:rPr>
            </w:r>
            <w:r w:rsidR="00DB4BC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bookmarkEnd w:id="2"/>
            <w:r w:rsidR="00230B20" w:rsidRPr="00B132CF">
              <w:rPr>
                <w:rFonts w:ascii="Garamond" w:hAnsi="Garamond"/>
              </w:rPr>
              <w:t xml:space="preserve"> Osoba prawna, z wyłączeniem województwa (jaka? ) ……………….</w:t>
            </w: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 w:val="restart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 w:val="restart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230B20" w:rsidRDefault="00230B20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B26FA3" w:rsidRDefault="00B26FA3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B26FA3" w:rsidRDefault="00B26FA3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B26FA3" w:rsidRDefault="00B26FA3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B26FA3" w:rsidRPr="00B132CF" w:rsidRDefault="00B26FA3" w:rsidP="00DC6C36">
      <w:pPr>
        <w:widowControl w:val="0"/>
        <w:suppressAutoHyphens/>
        <w:jc w:val="both"/>
        <w:rPr>
          <w:rFonts w:ascii="Garamond" w:hAnsi="Garamond"/>
          <w:b/>
        </w:rPr>
      </w:pPr>
      <w:bookmarkStart w:id="3" w:name="_GoBack"/>
      <w:bookmarkEnd w:id="3"/>
    </w:p>
    <w:p w:rsidR="00230B20" w:rsidRPr="00B132CF" w:rsidRDefault="00230B20" w:rsidP="007F3C1F">
      <w:pPr>
        <w:widowControl w:val="0"/>
        <w:numPr>
          <w:ilvl w:val="0"/>
          <w:numId w:val="24"/>
        </w:numPr>
        <w:suppressAutoHyphens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KOSZTY REALIZACJI OPERACJI </w:t>
      </w:r>
    </w:p>
    <w:p w:rsidR="00230B20" w:rsidRPr="00B132CF" w:rsidRDefault="00230B20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2944"/>
        <w:gridCol w:w="1985"/>
        <w:gridCol w:w="3543"/>
      </w:tblGrid>
      <w:tr w:rsidR="00230B20" w:rsidRPr="00B132CF" w:rsidTr="00873134">
        <w:tc>
          <w:tcPr>
            <w:tcW w:w="1842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Procentowy udział wkładu własnego Wnioskodawcy  w kosztach kwalifikowanych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230B20" w:rsidRPr="00B132CF" w:rsidTr="00873134">
        <w:tc>
          <w:tcPr>
            <w:tcW w:w="1842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7F3C1F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ZADANIA ZREALIZOWANE W RAMACH OPERACJI WRAZ LICZBOWYM OKREŚLENIEM SKALI DZIAŁAŃ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FB041F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PRODUKTY I REZULTATY OSIĄGNIĘTE W WYNIKU REALIZACJI OPERACJI W ODNIESIENIU DO WSKAŹNIKÓW PRODUKTU I REZULTATU ZAKŁADANYCH W LSR. 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230B20" w:rsidRPr="00B132CF" w:rsidSect="00CA475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75" w:right="851" w:bottom="993" w:left="851" w:header="426" w:footer="321" w:gutter="0"/>
          <w:pgNumType w:chapStyle="1"/>
          <w:cols w:space="708"/>
          <w:docGrid w:linePitch="360"/>
        </w:sectPr>
      </w:pPr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0"/>
        <w:gridCol w:w="1417"/>
        <w:gridCol w:w="1276"/>
        <w:gridCol w:w="1983"/>
        <w:gridCol w:w="2833"/>
        <w:gridCol w:w="1700"/>
        <w:gridCol w:w="1417"/>
      </w:tblGrid>
      <w:tr w:rsidR="00230B20" w:rsidRPr="00B132CF" w:rsidTr="002425D7">
        <w:trPr>
          <w:cantSplit/>
          <w:trHeight w:val="1134"/>
        </w:trPr>
        <w:tc>
          <w:tcPr>
            <w:tcW w:w="4500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417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</w:p>
        </w:tc>
        <w:tc>
          <w:tcPr>
            <w:tcW w:w="1276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</w:p>
        </w:tc>
        <w:tc>
          <w:tcPr>
            <w:tcW w:w="1983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700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</w:p>
        </w:tc>
        <w:tc>
          <w:tcPr>
            <w:tcW w:w="1417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</w:p>
        </w:tc>
      </w:tr>
      <w:tr w:rsidR="00230B20" w:rsidRPr="00B132CF" w:rsidTr="002425D7">
        <w:tc>
          <w:tcPr>
            <w:tcW w:w="15126" w:type="dxa"/>
            <w:gridSpan w:val="7"/>
            <w:shd w:val="clear" w:color="auto" w:fill="D9D9D9"/>
            <w:vAlign w:val="center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szczegółowy1.1: </w:t>
            </w:r>
            <w:r w:rsidRPr="00B132CF">
              <w:rPr>
                <w:rFonts w:ascii="Garamond" w:hAnsi="Garamond"/>
                <w:sz w:val="16"/>
                <w:szCs w:val="20"/>
              </w:rPr>
              <w:t>Wzrost liczby podmiotów gospodarczych i wsparcie istniejących firm</w:t>
            </w:r>
          </w:p>
        </w:tc>
      </w:tr>
      <w:tr w:rsidR="00230B20" w:rsidRPr="00B132CF" w:rsidTr="002425D7">
        <w:trPr>
          <w:trHeight w:val="432"/>
        </w:trPr>
        <w:tc>
          <w:tcPr>
            <w:tcW w:w="4500" w:type="dxa"/>
            <w:vMerge w:val="restart"/>
            <w:vAlign w:val="center"/>
          </w:tcPr>
          <w:p w:rsidR="00230B20" w:rsidRPr="00B132CF" w:rsidRDefault="00230B20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FD2EFF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700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rPr>
          <w:trHeight w:val="432"/>
        </w:trPr>
        <w:tc>
          <w:tcPr>
            <w:tcW w:w="4500" w:type="dxa"/>
            <w:vMerge/>
            <w:vAlign w:val="center"/>
          </w:tcPr>
          <w:p w:rsidR="00230B20" w:rsidRPr="00B132CF" w:rsidRDefault="00230B20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FD2EFF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700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rPr>
          <w:trHeight w:val="432"/>
        </w:trPr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5F7760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 1.2:</w:t>
            </w:r>
            <w:r w:rsidRPr="00B132CF">
              <w:rPr>
                <w:rFonts w:ascii="Garamond" w:hAnsi="Garamond"/>
              </w:rPr>
              <w:t xml:space="preserve"> Tworzenie i rozwój instytucji otoczenia biznesu</w:t>
            </w:r>
          </w:p>
        </w:tc>
      </w:tr>
      <w:tr w:rsidR="00230B20" w:rsidRPr="00B132CF" w:rsidTr="002425D7">
        <w:trPr>
          <w:trHeight w:val="432"/>
        </w:trPr>
        <w:tc>
          <w:tcPr>
            <w:tcW w:w="4500" w:type="dxa"/>
          </w:tcPr>
          <w:p w:rsidR="00230B20" w:rsidRPr="00B132CF" w:rsidRDefault="00230B20" w:rsidP="007D56D8">
            <w:pPr>
              <w:spacing w:before="40" w:after="40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 xml:space="preserve">Liczba przedsiębiorstw korzystających z usług (nowych i/lub ulepszonych) świadczonych przez inkubatory przedsiębiorczości </w:t>
            </w: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Tworzenie i rozwój małych inkubatorów przedsiębiorczości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7D56D8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utworzonych/ wspartych inkubatorów przedsiębiorczości</w:t>
            </w:r>
          </w:p>
        </w:tc>
        <w:tc>
          <w:tcPr>
            <w:tcW w:w="1700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2.1: </w:t>
            </w:r>
            <w:r w:rsidRPr="00B132CF">
              <w:rPr>
                <w:rFonts w:ascii="Garamond" w:hAnsi="Garamond"/>
              </w:rPr>
              <w:t>Rewitalizacja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7D56D8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Wskaźniki określone w Gminnych Programach Rewitalizacji poszczególnych gmin wchodzących w skład LGD</w:t>
            </w: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2425D7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Wskaźniki określone w Gminnych Programach Rewitalizacji poszczególnych gmin wchodzących w skład LGD</w:t>
            </w:r>
          </w:p>
        </w:tc>
        <w:tc>
          <w:tcPr>
            <w:tcW w:w="1700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5F73AA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2.2: </w:t>
            </w:r>
            <w:r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7D56D8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700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E60AC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230B20" w:rsidRPr="00B132CF" w:rsidTr="00F41F09">
        <w:tc>
          <w:tcPr>
            <w:tcW w:w="4500" w:type="dxa"/>
          </w:tcPr>
          <w:p w:rsidR="00230B20" w:rsidRPr="00FE6683" w:rsidRDefault="00230B20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 xml:space="preserve">Liczba osób korzystających z nowopowstałych lub zmodernizowanych obiektów </w:t>
            </w:r>
            <w:r w:rsidR="00424FA0" w:rsidRPr="00FE6683">
              <w:rPr>
                <w:rFonts w:ascii="Garamond" w:hAnsi="Garamond"/>
                <w:sz w:val="16"/>
                <w:szCs w:val="16"/>
              </w:rPr>
              <w:t>infrastruktury rekreacyjnej, turystycznej lub kulturalnej</w:t>
            </w: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30B20" w:rsidRPr="00FE6683" w:rsidRDefault="00230B20" w:rsidP="005B3220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 w:cs="Arial"/>
                <w:sz w:val="16"/>
                <w:szCs w:val="16"/>
              </w:rPr>
              <w:t>Budowa, przebud</w:t>
            </w:r>
            <w:r w:rsidR="005B3220" w:rsidRPr="00FE6683">
              <w:rPr>
                <w:rFonts w:ascii="Garamond" w:hAnsi="Garamond" w:cs="Arial"/>
                <w:sz w:val="16"/>
                <w:szCs w:val="16"/>
              </w:rPr>
              <w:t xml:space="preserve">owa infrastruktury rekreacyjnej, </w:t>
            </w:r>
            <w:r w:rsidRPr="00FE6683">
              <w:rPr>
                <w:rFonts w:ascii="Garamond" w:hAnsi="Garamond" w:cs="Arial"/>
                <w:sz w:val="16"/>
                <w:szCs w:val="16"/>
              </w:rPr>
              <w:t>turystycznej</w:t>
            </w:r>
            <w:r w:rsidR="005B3220" w:rsidRPr="00FE6683"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33" w:type="dxa"/>
            <w:vAlign w:val="center"/>
          </w:tcPr>
          <w:p w:rsidR="00230B20" w:rsidRPr="00FE6683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 xml:space="preserve">Liczba nowopowstałych lub zmodernizowanych obiektów </w:t>
            </w:r>
            <w:r w:rsidR="00424FA0" w:rsidRPr="00FE6683">
              <w:rPr>
                <w:rFonts w:ascii="Garamond" w:hAnsi="Garamond"/>
                <w:sz w:val="16"/>
                <w:szCs w:val="16"/>
              </w:rPr>
              <w:t>infrastruktury rekreacyjnej, turystycznej</w:t>
            </w:r>
            <w:r w:rsidR="00424FA0" w:rsidRPr="00FE6683"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1700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3D4814">
        <w:tc>
          <w:tcPr>
            <w:tcW w:w="15126" w:type="dxa"/>
            <w:gridSpan w:val="7"/>
            <w:shd w:val="clear" w:color="auto" w:fill="D9D9D9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FE6683">
              <w:rPr>
                <w:rFonts w:ascii="Garamond" w:hAnsi="Garamond"/>
                <w:b/>
                <w:sz w:val="16"/>
                <w:szCs w:val="16"/>
              </w:rPr>
              <w:t xml:space="preserve">Cel szczegółowy 2.4: </w:t>
            </w:r>
            <w:r w:rsidRPr="00FE6683">
              <w:rPr>
                <w:rFonts w:ascii="Garamond" w:hAnsi="Garamond"/>
              </w:rPr>
              <w:t>Promocja lokalnych zasobów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FE6683" w:rsidRDefault="00230B20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</w:tcPr>
          <w:p w:rsidR="00230B20" w:rsidRPr="00FE6683" w:rsidRDefault="00230B2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 w:cs="Arial"/>
                <w:sz w:val="16"/>
                <w:szCs w:val="16"/>
              </w:rPr>
              <w:t xml:space="preserve">Promocja obszaru, </w:t>
            </w:r>
          </w:p>
          <w:p w:rsidR="00424FA0" w:rsidRPr="00FE6683" w:rsidRDefault="00424FA0" w:rsidP="00424FA0">
            <w:pPr>
              <w:spacing w:line="276" w:lineRule="auto"/>
              <w:rPr>
                <w:rFonts w:ascii="Garamond" w:hAnsi="Garamond"/>
                <w:b/>
              </w:rPr>
            </w:pPr>
            <w:r w:rsidRPr="00FE6683">
              <w:rPr>
                <w:rFonts w:ascii="Garamond" w:hAnsi="Garamond" w:cs="Arial"/>
                <w:sz w:val="16"/>
                <w:szCs w:val="16"/>
              </w:rPr>
              <w:t xml:space="preserve">w tym </w:t>
            </w:r>
            <w:r w:rsidRPr="00FE6683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</w:p>
          <w:p w:rsidR="00230B20" w:rsidRPr="00FE6683" w:rsidRDefault="00230B20" w:rsidP="005B3220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230B20" w:rsidRPr="00FE6683" w:rsidRDefault="00230B20" w:rsidP="00424FA0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 xml:space="preserve">Liczba operacji mających na celu promocję obszaru LGD </w:t>
            </w:r>
          </w:p>
        </w:tc>
        <w:tc>
          <w:tcPr>
            <w:tcW w:w="1700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4500" w:type="dxa"/>
          </w:tcPr>
          <w:p w:rsidR="00230B20" w:rsidRPr="00FE6683" w:rsidRDefault="00230B20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>Liczba zrealizowanych projektów współpracy</w:t>
            </w: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230B20" w:rsidRPr="00FE6683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0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D73F2">
        <w:tc>
          <w:tcPr>
            <w:tcW w:w="15126" w:type="dxa"/>
            <w:gridSpan w:val="7"/>
            <w:shd w:val="clear" w:color="auto" w:fill="D9D9D9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FE6683">
              <w:rPr>
                <w:rFonts w:ascii="Garamond" w:hAnsi="Garamond"/>
                <w:b/>
                <w:sz w:val="16"/>
                <w:szCs w:val="16"/>
              </w:rPr>
              <w:t xml:space="preserve">Cel szczegółowy 3.1: </w:t>
            </w:r>
            <w:r w:rsidRPr="00FE6683">
              <w:rPr>
                <w:rFonts w:ascii="Garamond" w:hAnsi="Garamond"/>
              </w:rPr>
              <w:t>Aktywizacja społeczno-zawodowa oraz integracja środowiska lokalnego</w:t>
            </w:r>
          </w:p>
        </w:tc>
      </w:tr>
      <w:tr w:rsidR="00230B20" w:rsidRPr="00B132CF" w:rsidTr="002425D7">
        <w:tc>
          <w:tcPr>
            <w:tcW w:w="4500" w:type="dxa"/>
            <w:vMerge w:val="restart"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Liczba osób zagrożonych wykluczeniem społecznym, u których wzrosła aktywność społeczna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 xml:space="preserve">Wsparcie działań mających </w:t>
            </w:r>
            <w:r w:rsidRPr="00B132CF">
              <w:rPr>
                <w:rFonts w:ascii="Garamond" w:hAnsi="Garamond"/>
                <w:sz w:val="16"/>
              </w:rPr>
              <w:lastRenderedPageBreak/>
              <w:t>na celu aktywizację społeczno-zawodową</w:t>
            </w:r>
          </w:p>
        </w:tc>
        <w:tc>
          <w:tcPr>
            <w:tcW w:w="2833" w:type="dxa"/>
            <w:vMerge w:val="restart"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lastRenderedPageBreak/>
              <w:t>Liczba osób zagrożonych ubóstwem lub wykluczeniem społecznym objętych wsparciem w programie</w:t>
            </w: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4500" w:type="dxa"/>
            <w:vMerge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Wsparcie działań mających na celu integrację o charakterze środowiskowym, w tym animację i organizowanie społeczności lokalnej</w:t>
            </w:r>
          </w:p>
        </w:tc>
        <w:tc>
          <w:tcPr>
            <w:tcW w:w="2833" w:type="dxa"/>
            <w:vMerge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D73F2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4E3FCE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3.2: </w:t>
            </w:r>
            <w:r w:rsidRPr="00B132CF">
              <w:rPr>
                <w:rFonts w:ascii="Garamond" w:hAnsi="Garamond"/>
              </w:rPr>
              <w:t>Rozwój gospodarki społecznej i przedsiębiorczości społecznej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>Liczba osób zagrożonych ubóstwem lub wykluczeniem społecznym, które znalazły zatrudnienie po ukończeniu programu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>Wsparcie tworzenia i rozwoju podmiotów ekonomii społecznej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wspartych podmiotów</w:t>
            </w: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D73F2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3.3: </w:t>
            </w:r>
            <w:r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Liczba osób uczestniczących w spotkaniach informacyjno-konsultacyjnych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 xml:space="preserve">Prowadzenie przez LGD działań promocyjnych, informacyjnych i szkoleniowych, mających na celu aktywizację i włączenie mieszkańców (w tym szczególnie grupy </w:t>
            </w:r>
            <w:proofErr w:type="spellStart"/>
            <w:r w:rsidRPr="00B132CF">
              <w:rPr>
                <w:rFonts w:ascii="Garamond" w:hAnsi="Garamond"/>
                <w:sz w:val="16"/>
              </w:rPr>
              <w:t>defaworyzowane</w:t>
            </w:r>
            <w:proofErr w:type="spellEnd"/>
            <w:r w:rsidRPr="00B132CF">
              <w:rPr>
                <w:rFonts w:ascii="Garamond" w:hAnsi="Garamond"/>
                <w:sz w:val="16"/>
              </w:rPr>
              <w:t>) we wdrażanie LSR oraz budowanie pozytywnego wizerunku LGD</w:t>
            </w:r>
          </w:p>
        </w:tc>
        <w:tc>
          <w:tcPr>
            <w:tcW w:w="2833" w:type="dxa"/>
            <w:vMerge w:val="restart"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spotkań z mieszkańcami</w:t>
            </w: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Liczba zatrudnionych animatorów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230B20" w:rsidRPr="00B132CF" w:rsidSect="00B26FA3">
          <w:pgSz w:w="16838" w:h="11906" w:orient="landscape" w:code="9"/>
          <w:pgMar w:top="1705" w:right="851" w:bottom="851" w:left="851" w:header="425" w:footer="346" w:gutter="0"/>
          <w:cols w:space="708"/>
          <w:docGrid w:linePitch="360"/>
        </w:sectPr>
      </w:pPr>
    </w:p>
    <w:p w:rsidR="00230B20" w:rsidRPr="00B132CF" w:rsidRDefault="00230B20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230B20" w:rsidRPr="00B132CF" w:rsidRDefault="00230B20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230B20" w:rsidRPr="00B132CF" w:rsidRDefault="00230B20" w:rsidP="00313B98">
      <w:pPr>
        <w:jc w:val="both"/>
        <w:rPr>
          <w:rFonts w:ascii="Garamond" w:hAnsi="Garamond"/>
        </w:rPr>
      </w:pPr>
    </w:p>
    <w:p w:rsidR="00230B20" w:rsidRPr="00B132CF" w:rsidRDefault="00230B20" w:rsidP="00313B98">
      <w:pPr>
        <w:jc w:val="both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230B20" w:rsidRPr="00B132CF" w:rsidRDefault="00230B20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Zgodnie z zapisami Lokalnej Strategii Rozwoju Lokalnej Grupy Działania „Podgrodzie Toruńskie” Wnioskodawca zobowiązany jest złożyć w biurze Stowarzyszenia LGD</w:t>
      </w:r>
      <w:r w:rsidR="005B3220">
        <w:rPr>
          <w:rFonts w:ascii="Garamond" w:hAnsi="Garamond"/>
          <w:sz w:val="20"/>
          <w:szCs w:val="20"/>
        </w:rPr>
        <w:t xml:space="preserve"> </w:t>
      </w:r>
      <w:r w:rsidRPr="00B132CF">
        <w:rPr>
          <w:rFonts w:ascii="Garamond" w:hAnsi="Garamond"/>
          <w:sz w:val="20"/>
          <w:szCs w:val="20"/>
        </w:rPr>
        <w:t xml:space="preserve">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 w terminie do 3 m-</w:t>
      </w:r>
      <w:proofErr w:type="spellStart"/>
      <w:r w:rsidRPr="00B132CF">
        <w:rPr>
          <w:rFonts w:ascii="Garamond" w:hAnsi="Garamond"/>
          <w:sz w:val="20"/>
          <w:szCs w:val="20"/>
        </w:rPr>
        <w:t>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:rsidR="00230B20" w:rsidRPr="00B132CF" w:rsidRDefault="00230B20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Niezłożenie ankiety poddaje pod wątpliwość zasadność realizacji operacji w ramach LSR i może skutkować zwrotem części lub całości przyznanej pomocy.  </w:t>
      </w:r>
    </w:p>
    <w:p w:rsidR="00230B20" w:rsidRPr="00F253ED" w:rsidRDefault="00230B20" w:rsidP="00313B98"/>
    <w:p w:rsidR="00230B20" w:rsidRPr="003D5FD6" w:rsidRDefault="00230B20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230B20" w:rsidRPr="003D5FD6" w:rsidSect="00D06031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C8" w:rsidRDefault="00DB4BC8">
      <w:r>
        <w:separator/>
      </w:r>
    </w:p>
  </w:endnote>
  <w:endnote w:type="continuationSeparator" w:id="0">
    <w:p w:rsidR="00DB4BC8" w:rsidRDefault="00DB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BA" w:rsidRPr="00B26FA3" w:rsidRDefault="00F62DBA" w:rsidP="00CA4758">
    <w:pPr>
      <w:outlineLvl w:val="0"/>
      <w:rPr>
        <w:rFonts w:asciiTheme="minorHAnsi" w:hAnsiTheme="minorHAnsi" w:cstheme="minorHAnsi"/>
        <w:bCs/>
        <w:i/>
        <w:iCs/>
        <w:kern w:val="36"/>
        <w:sz w:val="20"/>
        <w:szCs w:val="20"/>
      </w:rPr>
    </w:pPr>
  </w:p>
  <w:p w:rsidR="00F62DBA" w:rsidRPr="00F62DBA" w:rsidRDefault="00F62DBA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B93EE7" w:rsidRPr="00F62DBA">
      <w:rPr>
        <w:rFonts w:ascii="Calibri" w:hAnsi="Calibri"/>
        <w:sz w:val="16"/>
        <w:szCs w:val="22"/>
      </w:rPr>
      <w:fldChar w:fldCharType="begin"/>
    </w:r>
    <w:r w:rsidRPr="00F62DBA">
      <w:rPr>
        <w:sz w:val="16"/>
      </w:rPr>
      <w:instrText>PAGE    \* MERGEFORMAT</w:instrText>
    </w:r>
    <w:r w:rsidR="00B93EE7" w:rsidRPr="00F62DBA">
      <w:rPr>
        <w:rFonts w:ascii="Calibri" w:hAnsi="Calibri"/>
        <w:sz w:val="16"/>
        <w:szCs w:val="22"/>
      </w:rPr>
      <w:fldChar w:fldCharType="separate"/>
    </w:r>
    <w:r w:rsidR="00CA4758" w:rsidRPr="00CA4758">
      <w:rPr>
        <w:rFonts w:ascii="Cambria" w:hAnsi="Cambria"/>
        <w:noProof/>
        <w:sz w:val="16"/>
        <w:szCs w:val="28"/>
      </w:rPr>
      <w:t>2</w:t>
    </w:r>
    <w:r w:rsidR="00B93EE7" w:rsidRPr="00F62DBA">
      <w:rPr>
        <w:rFonts w:ascii="Cambria" w:hAnsi="Cambria"/>
        <w:sz w:val="16"/>
        <w:szCs w:val="28"/>
      </w:rPr>
      <w:fldChar w:fldCharType="end"/>
    </w:r>
  </w:p>
  <w:p w:rsidR="00230B20" w:rsidRPr="00C757A2" w:rsidRDefault="00230B20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20" w:rsidRDefault="00230B20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230B20" w:rsidRDefault="00230B20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C8" w:rsidRDefault="00DB4BC8">
      <w:r>
        <w:separator/>
      </w:r>
    </w:p>
  </w:footnote>
  <w:footnote w:type="continuationSeparator" w:id="0">
    <w:p w:rsidR="00DB4BC8" w:rsidRDefault="00DB4BC8">
      <w:r>
        <w:continuationSeparator/>
      </w:r>
    </w:p>
  </w:footnote>
  <w:footnote w:id="1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 </w:t>
      </w:r>
    </w:p>
  </w:footnote>
  <w:footnote w:id="3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20" w:rsidRDefault="00B26FA3" w:rsidP="00B26FA3">
    <w:pPr>
      <w:pStyle w:val="Nagwek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drawing>
        <wp:inline distT="0" distB="0" distL="0" distR="0">
          <wp:extent cx="5753903" cy="91452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ogowan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758" w:rsidRDefault="00CA4758" w:rsidP="00B26FA3">
    <w:pPr>
      <w:pStyle w:val="Nagwek"/>
      <w:jc w:val="center"/>
      <w:rPr>
        <w:bCs/>
        <w:i/>
        <w:iCs/>
        <w:kern w:val="36"/>
        <w:sz w:val="20"/>
      </w:rPr>
    </w:pPr>
    <w:r>
      <w:rPr>
        <w:bCs/>
        <w:i/>
        <w:iCs/>
        <w:kern w:val="36"/>
        <w:sz w:val="20"/>
      </w:rPr>
      <w:t>„ Europejski Fundusz Rolny na rzecz Rozwoju Obszarów Wiejskich: Europa inwestująca w obszary wiejskie.”</w:t>
    </w:r>
  </w:p>
  <w:p w:rsidR="00CA4758" w:rsidRPr="00B26FA3" w:rsidRDefault="00CA4758" w:rsidP="00B26FA3">
    <w:pPr>
      <w:pStyle w:val="Nagwek"/>
      <w:jc w:val="center"/>
      <w:rPr>
        <w:rFonts w:asciiTheme="minorHAnsi" w:hAnsiTheme="minorHAnsi" w:cstheme="minorHAns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20" w:rsidRDefault="00FE6683" w:rsidP="00B26E57">
    <w:pPr>
      <w:pStyle w:val="Nagwek"/>
    </w:pPr>
    <w:r>
      <w:rPr>
        <w:noProof/>
      </w:rPr>
      <w:drawing>
        <wp:inline distT="0" distB="0" distL="0" distR="0">
          <wp:extent cx="6438900" cy="75247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22"/>
  </w:num>
  <w:num w:numId="4">
    <w:abstractNumId w:val="26"/>
  </w:num>
  <w:num w:numId="5">
    <w:abstractNumId w:val="9"/>
  </w:num>
  <w:num w:numId="6">
    <w:abstractNumId w:val="0"/>
  </w:num>
  <w:num w:numId="7">
    <w:abstractNumId w:val="16"/>
  </w:num>
  <w:num w:numId="8">
    <w:abstractNumId w:val="28"/>
  </w:num>
  <w:num w:numId="9">
    <w:abstractNumId w:val="19"/>
  </w:num>
  <w:num w:numId="10">
    <w:abstractNumId w:val="20"/>
  </w:num>
  <w:num w:numId="11">
    <w:abstractNumId w:val="27"/>
  </w:num>
  <w:num w:numId="12">
    <w:abstractNumId w:val="18"/>
  </w:num>
  <w:num w:numId="13">
    <w:abstractNumId w:val="25"/>
  </w:num>
  <w:num w:numId="14">
    <w:abstractNumId w:val="4"/>
  </w:num>
  <w:num w:numId="15">
    <w:abstractNumId w:val="17"/>
  </w:num>
  <w:num w:numId="16">
    <w:abstractNumId w:val="29"/>
  </w:num>
  <w:num w:numId="17">
    <w:abstractNumId w:val="10"/>
  </w:num>
  <w:num w:numId="18">
    <w:abstractNumId w:val="14"/>
  </w:num>
  <w:num w:numId="19">
    <w:abstractNumId w:val="13"/>
  </w:num>
  <w:num w:numId="20">
    <w:abstractNumId w:val="15"/>
  </w:num>
  <w:num w:numId="21">
    <w:abstractNumId w:val="8"/>
  </w:num>
  <w:num w:numId="22">
    <w:abstractNumId w:val="12"/>
  </w:num>
  <w:num w:numId="23">
    <w:abstractNumId w:val="24"/>
  </w:num>
  <w:num w:numId="24">
    <w:abstractNumId w:val="11"/>
  </w:num>
  <w:num w:numId="25">
    <w:abstractNumId w:val="2"/>
  </w:num>
  <w:num w:numId="26">
    <w:abstractNumId w:val="6"/>
  </w:num>
  <w:num w:numId="27">
    <w:abstractNumId w:val="5"/>
  </w:num>
  <w:num w:numId="28">
    <w:abstractNumId w:val="2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D724F"/>
    <w:rsid w:val="001E75FE"/>
    <w:rsid w:val="001F53AB"/>
    <w:rsid w:val="002115A9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763AB"/>
    <w:rsid w:val="003B0F9E"/>
    <w:rsid w:val="003C1895"/>
    <w:rsid w:val="003C1ACF"/>
    <w:rsid w:val="003D4814"/>
    <w:rsid w:val="003D5FD6"/>
    <w:rsid w:val="003E2BB8"/>
    <w:rsid w:val="003E3292"/>
    <w:rsid w:val="00412F90"/>
    <w:rsid w:val="00424FA0"/>
    <w:rsid w:val="00426531"/>
    <w:rsid w:val="00430DF9"/>
    <w:rsid w:val="00445638"/>
    <w:rsid w:val="00452C53"/>
    <w:rsid w:val="00475477"/>
    <w:rsid w:val="0048267C"/>
    <w:rsid w:val="0049143A"/>
    <w:rsid w:val="004A4734"/>
    <w:rsid w:val="004E3FCE"/>
    <w:rsid w:val="0050257F"/>
    <w:rsid w:val="00521903"/>
    <w:rsid w:val="005238B5"/>
    <w:rsid w:val="00525451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3220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B3E65"/>
    <w:rsid w:val="006B5340"/>
    <w:rsid w:val="006C7575"/>
    <w:rsid w:val="006D0D71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92500"/>
    <w:rsid w:val="00796E56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345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A0120F"/>
    <w:rsid w:val="00A0377D"/>
    <w:rsid w:val="00A03B65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26FA3"/>
    <w:rsid w:val="00B646AE"/>
    <w:rsid w:val="00B653B5"/>
    <w:rsid w:val="00B6690A"/>
    <w:rsid w:val="00B83ED1"/>
    <w:rsid w:val="00B8635B"/>
    <w:rsid w:val="00B93EE7"/>
    <w:rsid w:val="00BA2B30"/>
    <w:rsid w:val="00BA4511"/>
    <w:rsid w:val="00BB44F1"/>
    <w:rsid w:val="00BD442A"/>
    <w:rsid w:val="00BE2D69"/>
    <w:rsid w:val="00BF51BE"/>
    <w:rsid w:val="00C13C69"/>
    <w:rsid w:val="00C14E14"/>
    <w:rsid w:val="00C237D4"/>
    <w:rsid w:val="00C445C6"/>
    <w:rsid w:val="00C62946"/>
    <w:rsid w:val="00C757A2"/>
    <w:rsid w:val="00C81BBF"/>
    <w:rsid w:val="00C85D60"/>
    <w:rsid w:val="00C9559E"/>
    <w:rsid w:val="00CA0947"/>
    <w:rsid w:val="00CA4758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8288E"/>
    <w:rsid w:val="00DB1430"/>
    <w:rsid w:val="00DB4BC8"/>
    <w:rsid w:val="00DB5D87"/>
    <w:rsid w:val="00DC009A"/>
    <w:rsid w:val="00DC6C36"/>
    <w:rsid w:val="00DD4C45"/>
    <w:rsid w:val="00DD6BC9"/>
    <w:rsid w:val="00DF2AF0"/>
    <w:rsid w:val="00DF5A77"/>
    <w:rsid w:val="00E01E10"/>
    <w:rsid w:val="00E33E74"/>
    <w:rsid w:val="00E36761"/>
    <w:rsid w:val="00E506FF"/>
    <w:rsid w:val="00E5284F"/>
    <w:rsid w:val="00E637A5"/>
    <w:rsid w:val="00E678DC"/>
    <w:rsid w:val="00E7494B"/>
    <w:rsid w:val="00E765DF"/>
    <w:rsid w:val="00E802A4"/>
    <w:rsid w:val="00EC32A7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2EDD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6683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AE6EA4"/>
  <w15:docId w15:val="{42BF6168-6202-4309-AE21-FC23367E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AD1D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AD1D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AD1D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AD1D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AD1D5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AD1D57"/>
    <w:rPr>
      <w:rFonts w:ascii="Calibri" w:eastAsia="Times New Roman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1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1D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AD1D57"/>
    <w:rPr>
      <w:sz w:val="0"/>
      <w:szCs w:val="0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AD1D57"/>
    <w:rPr>
      <w:sz w:val="0"/>
      <w:szCs w:val="0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AD1D57"/>
    <w:rPr>
      <w:sz w:val="24"/>
      <w:szCs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D1D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B6419"/>
    <w:rPr>
      <w:rFonts w:cs="Times New Roman"/>
    </w:rPr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B6419"/>
    <w:rPr>
      <w:rFonts w:cs="Times New Roman"/>
    </w:rPr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eastAsia="Times New Roman" w:hAnsi="Calibri"/>
      <w:b/>
      <w:i/>
      <w:color w:val="4F81B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subject/>
  <dc:creator>Partnerstwo dla Krajny i Pałuk</dc:creator>
  <cp:keywords/>
  <dc:description/>
  <cp:lastModifiedBy>USER</cp:lastModifiedBy>
  <cp:revision>4</cp:revision>
  <cp:lastPrinted>2017-03-10T09:04:00Z</cp:lastPrinted>
  <dcterms:created xsi:type="dcterms:W3CDTF">2017-06-30T11:38:00Z</dcterms:created>
  <dcterms:modified xsi:type="dcterms:W3CDTF">2017-07-10T09:56:00Z</dcterms:modified>
</cp:coreProperties>
</file>